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91A1" w14:textId="489F681C" w:rsidR="000C1430" w:rsidRDefault="005F6ED7">
      <w:pPr>
        <w:rPr>
          <w:sz w:val="28"/>
          <w:szCs w:val="28"/>
        </w:rPr>
      </w:pPr>
      <w:r>
        <w:rPr>
          <w:sz w:val="28"/>
          <w:szCs w:val="28"/>
        </w:rPr>
        <w:t>Staining/Refinishing</w:t>
      </w:r>
    </w:p>
    <w:p w14:paraId="1056AF57" w14:textId="6891674F" w:rsidR="005F6ED7" w:rsidRDefault="005F6ED7">
      <w:pPr>
        <w:rPr>
          <w:sz w:val="28"/>
          <w:szCs w:val="28"/>
        </w:rPr>
      </w:pPr>
    </w:p>
    <w:p w14:paraId="60B2E35E" w14:textId="77777777" w:rsidR="005F6ED7" w:rsidRDefault="005F6ED7" w:rsidP="005F6ED7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Wood staining 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entails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applying a coat of stain to a freshly sanded wood surface to 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enhance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the color of the wood or emphasize the grain. The process of sanding and staining a piece of wood is known as refinishing. When you refinish a wood surface, you first strip the wood of any pre-existing stain or varnish, then apply a new coat of stain followed by a wood finish such as polyurethane. </w:t>
      </w:r>
    </w:p>
    <w:p w14:paraId="49C97992" w14:textId="55FE9E6E" w:rsidR="005F6ED7" w:rsidRDefault="005F6ED7" w:rsidP="005F6ED7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Reminders for Wipe </w:t>
      </w:r>
      <w:proofErr w:type="gramStart"/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On</w:t>
      </w:r>
      <w:proofErr w:type="gramEnd"/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Stains</w:t>
      </w:r>
    </w:p>
    <w:p w14:paraId="5149A982" w14:textId="77777777" w:rsidR="005F6ED7" w:rsidRDefault="005F6ED7" w:rsidP="005F6ED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Consider testing a few stains on a scrap piece of wood first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to make sure you like the color. You can apply with a brush then wipe off with a clean rag or just wipe on.</w:t>
      </w:r>
    </w:p>
    <w:p w14:paraId="11F8C768" w14:textId="77777777" w:rsidR="005F6ED7" w:rsidRPr="006D5E00" w:rsidRDefault="005F6ED7" w:rsidP="005F6ED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Sandpaper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: 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More than likely you will need 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120, 180, and 220-grit sandpaper to complete the job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. Start with 120, then sand with 180, then final sand with 220.</w:t>
      </w:r>
      <w:r w:rsidRPr="006D5E00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</w:p>
    <w:p w14:paraId="100698D5" w14:textId="77777777" w:rsidR="005F6ED7" w:rsidRDefault="005F6ED7" w:rsidP="005F6ED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 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Pre-stain wood conditioner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especially for soft woods.</w:t>
      </w:r>
    </w:p>
    <w:p w14:paraId="6821D1C2" w14:textId="77777777" w:rsidR="005F6ED7" w:rsidRPr="009903D4" w:rsidRDefault="005F6ED7" w:rsidP="005F6ED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Drop cloth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: Place a drop cloth under your staining project to protect the floor from drips and oil stains.</w:t>
      </w:r>
    </w:p>
    <w:p w14:paraId="7478EA06" w14:textId="49DF91AA" w:rsidR="005F6ED7" w:rsidRDefault="005F6ED7" w:rsidP="005F6ED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Sealer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: You don't have to seal your wood project, but a wood sealer will help protect it from scratches and wear. Consider finishing the project with a 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clear 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topcoat of polyurethane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for the best results.</w:t>
      </w:r>
    </w:p>
    <w:p w14:paraId="20E3F609" w14:textId="61A53779" w:rsidR="005F6ED7" w:rsidRDefault="009A3717" w:rsidP="005F6ED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The </w:t>
      </w:r>
      <w:r w:rsidR="001126A9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Staining </w:t>
      </w:r>
      <w:r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Process</w:t>
      </w:r>
    </w:p>
    <w:p w14:paraId="06322C8E" w14:textId="4E94A35E" w:rsidR="005F6ED7" w:rsidRPr="009903D4" w:rsidRDefault="005F6ED7" w:rsidP="005F6ED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03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 xml:space="preserve">Start by sanding </w:t>
      </w:r>
      <w:r w:rsidR="00990303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>the</w:t>
      </w:r>
      <w:r w:rsidRPr="00990303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 xml:space="preserve"> unfinished wood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with 120-grit sandpaper, being sure to sand in the direction of the grain. This will </w:t>
      </w:r>
      <w:r w:rsidR="00990303"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open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the pores of the wood. Repeat the process with 180-grit sandpaper</w:t>
      </w:r>
      <w:r w:rsidR="009A3717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.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Wipe off </w:t>
      </w:r>
      <w:r w:rsidR="00990303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the 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dust with </w:t>
      </w:r>
      <w:r w:rsidR="00990303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a clean rag or tack cloth.</w:t>
      </w:r>
    </w:p>
    <w:p w14:paraId="4DE3F650" w14:textId="1F779C5A" w:rsidR="005F6ED7" w:rsidRPr="009903D4" w:rsidRDefault="005F6ED7" w:rsidP="005F6ED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90303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  <w:bdr w:val="none" w:sz="0" w:space="0" w:color="auto" w:frame="1"/>
        </w:rPr>
        <w:t>Stir your stain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. Using a paint stick, stir </w:t>
      </w:r>
      <w:r w:rsidR="00990303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the 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can of stain to fully mix in any pigments that may have settled at the bottom. </w:t>
      </w:r>
    </w:p>
    <w:p w14:paraId="53C70DAC" w14:textId="77777777" w:rsidR="009A3717" w:rsidRDefault="005F6ED7" w:rsidP="009A371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  <w:r w:rsidRPr="009A3717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Apply the stain</w:t>
      </w:r>
      <w:r w:rsidRPr="009A3717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. Apply oil-based stains with a paintbrush or clean rag. Apply water-based stains with a foam brush or synthetic bristle brush. For deep grain woods, work the stain into the grain by working in a circular motion. Otherwise, apply the stain evenly in the direction of the wood grain.</w:t>
      </w:r>
    </w:p>
    <w:p w14:paraId="21683588" w14:textId="40036980" w:rsidR="005F6ED7" w:rsidRPr="001126A9" w:rsidRDefault="005F6ED7" w:rsidP="009A371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</w:pPr>
      <w:r w:rsidRPr="009A3717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 </w:t>
      </w:r>
      <w:r w:rsidRPr="009A3717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Wipe off excess stain</w:t>
      </w:r>
      <w:r w:rsidRPr="009A3717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. </w:t>
      </w:r>
      <w:r w:rsidRPr="00990303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>Allow oil-based stains to penetrate the wood for five to fifteen minutes.</w:t>
      </w:r>
      <w:r w:rsidRPr="009A3717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Allowing the stain to sit for the maximum amount of time will result in a darker color. </w:t>
      </w:r>
      <w:r w:rsidRPr="001126A9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 xml:space="preserve">Water-based stain dries </w:t>
      </w:r>
      <w:r w:rsidR="001126A9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>quickly</w:t>
      </w:r>
      <w:r w:rsidRPr="001126A9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 xml:space="preserve"> and should be wiped off within two minutes of application.</w:t>
      </w:r>
    </w:p>
    <w:p w14:paraId="35DA6CE3" w14:textId="772AF0AD" w:rsidR="005F6ED7" w:rsidRPr="001126A9" w:rsidRDefault="005F6ED7" w:rsidP="005F6ED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</w:pP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  <w:bdr w:val="none" w:sz="0" w:space="0" w:color="auto" w:frame="1"/>
        </w:rPr>
        <w:t>Let the wood dry before applying a sealer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. Let water-based stains dry for </w:t>
      </w:r>
      <w:r w:rsidR="009A3717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2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to </w:t>
      </w:r>
      <w:r w:rsidR="00990303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4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hours and oil-based stains for </w:t>
      </w:r>
      <w:r w:rsidR="00990303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4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to </w:t>
      </w:r>
      <w:r w:rsidR="00990303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>8</w:t>
      </w:r>
      <w:r w:rsidRPr="009903D4">
        <w:rPr>
          <w:rFonts w:ascii="inherit" w:eastAsia="Times New Roman" w:hAnsi="inherit" w:cs="Helvetica"/>
          <w:color w:val="000000"/>
          <w:spacing w:val="2"/>
          <w:sz w:val="24"/>
          <w:szCs w:val="24"/>
        </w:rPr>
        <w:t xml:space="preserve"> hours before applying a sealer. The best way to get a smooth finish is to apply the first coat of sealer, let it dry, and </w:t>
      </w:r>
      <w:r w:rsidRPr="001126A9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>then lightly sand the surface with 220-grit sandpaper before applying a second coat</w:t>
      </w:r>
      <w:r w:rsidR="001126A9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 xml:space="preserve"> of sealer such as </w:t>
      </w:r>
      <w:r w:rsidR="000A7125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 xml:space="preserve">a clear </w:t>
      </w:r>
      <w:r w:rsidR="001126A9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>urethane</w:t>
      </w:r>
      <w:r w:rsidR="000A7125">
        <w:rPr>
          <w:rFonts w:ascii="inherit" w:eastAsia="Times New Roman" w:hAnsi="inherit" w:cs="Helvetica"/>
          <w:b/>
          <w:bCs/>
          <w:color w:val="000000"/>
          <w:spacing w:val="2"/>
          <w:sz w:val="24"/>
          <w:szCs w:val="24"/>
        </w:rPr>
        <w:t>.</w:t>
      </w:r>
    </w:p>
    <w:p w14:paraId="17900913" w14:textId="58152899" w:rsidR="005F6ED7" w:rsidRPr="009903D4" w:rsidRDefault="005F6ED7" w:rsidP="00990303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</w:p>
    <w:p w14:paraId="2FA8A76C" w14:textId="742B99FF" w:rsidR="005F6ED7" w:rsidRDefault="005F6ED7" w:rsidP="005F6ED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</w:p>
    <w:p w14:paraId="47BFBB94" w14:textId="77777777" w:rsidR="005F6ED7" w:rsidRPr="009903D4" w:rsidRDefault="005F6ED7" w:rsidP="005F6ED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pacing w:val="2"/>
          <w:sz w:val="24"/>
          <w:szCs w:val="24"/>
        </w:rPr>
      </w:pPr>
    </w:p>
    <w:p w14:paraId="2D351F36" w14:textId="77777777" w:rsidR="005F6ED7" w:rsidRPr="005F6ED7" w:rsidRDefault="005F6ED7">
      <w:pPr>
        <w:rPr>
          <w:sz w:val="28"/>
          <w:szCs w:val="28"/>
        </w:rPr>
      </w:pPr>
    </w:p>
    <w:sectPr w:rsidR="005F6ED7" w:rsidRPr="005F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778D"/>
    <w:multiLevelType w:val="multilevel"/>
    <w:tmpl w:val="818E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00CCD"/>
    <w:multiLevelType w:val="multilevel"/>
    <w:tmpl w:val="87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227308">
    <w:abstractNumId w:val="0"/>
  </w:num>
  <w:num w:numId="2" w16cid:durableId="109847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D7"/>
    <w:rsid w:val="000A7125"/>
    <w:rsid w:val="000C1430"/>
    <w:rsid w:val="001126A9"/>
    <w:rsid w:val="005F6ED7"/>
    <w:rsid w:val="00990303"/>
    <w:rsid w:val="009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C040"/>
  <w15:chartTrackingRefBased/>
  <w15:docId w15:val="{5D5A2B4E-BA2E-40F5-BBFD-08C9C81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McKenzie</dc:creator>
  <cp:keywords/>
  <dc:description/>
  <cp:lastModifiedBy>Shane McKenzie</cp:lastModifiedBy>
  <cp:revision>1</cp:revision>
  <dcterms:created xsi:type="dcterms:W3CDTF">2022-08-12T23:40:00Z</dcterms:created>
  <dcterms:modified xsi:type="dcterms:W3CDTF">2022-08-13T00:01:00Z</dcterms:modified>
</cp:coreProperties>
</file>